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4C11A" w14:textId="2186625F" w:rsidR="00FB50DC" w:rsidRDefault="00DB2285" w:rsidP="006C16F4">
      <w:pPr>
        <w:pStyle w:val="Heading1"/>
      </w:pPr>
      <w:r>
        <w:t xml:space="preserve">Annual Student Information </w:t>
      </w:r>
      <w:r w:rsidR="00F57FC9">
        <w:t xml:space="preserve">Review </w:t>
      </w:r>
      <w:r>
        <w:t xml:space="preserve">Form – </w:t>
      </w:r>
      <w:r w:rsidR="006C16F4">
        <w:t xml:space="preserve">Focus </w:t>
      </w:r>
      <w:r>
        <w:t>Parent Portal</w:t>
      </w:r>
    </w:p>
    <w:p w14:paraId="0812F523" w14:textId="10827054" w:rsidR="00DB2285" w:rsidRDefault="00DB2285" w:rsidP="006C16F4">
      <w:pPr>
        <w:pStyle w:val="Heading2"/>
      </w:pPr>
      <w:r>
        <w:t xml:space="preserve">Parents </w:t>
      </w:r>
      <w:proofErr w:type="gramStart"/>
      <w:r>
        <w:t>have the ability to</w:t>
      </w:r>
      <w:proofErr w:type="gramEnd"/>
      <w:r w:rsidR="006C16F4">
        <w:t xml:space="preserve"> complete the Annual Student Information </w:t>
      </w:r>
      <w:r w:rsidR="00F57FC9">
        <w:t xml:space="preserve">Review </w:t>
      </w:r>
      <w:r w:rsidR="006C16F4">
        <w:t>Form through the Parent Portal</w:t>
      </w:r>
      <w:r w:rsidR="00F57FC9">
        <w:t xml:space="preserve"> in Focus</w:t>
      </w:r>
      <w:r w:rsidR="006C16F4">
        <w:t>.</w:t>
      </w:r>
      <w:r w:rsidR="00033F79">
        <w:t xml:space="preserve">  Parents should complete the following steps for each of their children. </w:t>
      </w:r>
      <w:r w:rsidR="006C16F4">
        <w:t xml:space="preserve">  </w:t>
      </w:r>
    </w:p>
    <w:p w14:paraId="7AA804C5" w14:textId="77777777" w:rsidR="006C16F4" w:rsidRPr="006C16F4" w:rsidRDefault="006C16F4" w:rsidP="006C16F4"/>
    <w:p w14:paraId="03D98B4F" w14:textId="0A04C6E1" w:rsidR="006C16F4" w:rsidRDefault="006C16F4" w:rsidP="006C16F4">
      <w:r>
        <w:t xml:space="preserve">Parents will log into their Focus Parent Portal.  On the home screen, parents will select </w:t>
      </w:r>
      <w:r w:rsidRPr="006C16F4">
        <w:rPr>
          <w:b/>
          <w:bCs/>
        </w:rPr>
        <w:t>Not Yet started – Click to begin in English [EN]</w:t>
      </w:r>
      <w:r>
        <w:t xml:space="preserve"> to begin completing the form</w:t>
      </w:r>
      <w:r w:rsidR="00033F79">
        <w:t xml:space="preserve"> for each of their students</w:t>
      </w:r>
      <w:r>
        <w:t xml:space="preserve">.  See Figure 1.  </w:t>
      </w:r>
    </w:p>
    <w:p w14:paraId="0F7FC43F" w14:textId="17FCA442" w:rsidR="006C16F4" w:rsidRDefault="00033F79" w:rsidP="006C16F4">
      <w:pPr>
        <w:jc w:val="center"/>
      </w:pPr>
      <w:r>
        <w:rPr>
          <w:noProof/>
        </w:rPr>
        <w:drawing>
          <wp:inline distT="0" distB="0" distL="0" distR="0" wp14:anchorId="52363D36" wp14:editId="790424F8">
            <wp:extent cx="5500497" cy="1360863"/>
            <wp:effectExtent l="19050" t="19050" r="24130" b="10795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8837" cy="13802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163C567" w14:textId="10D2CE1C" w:rsidR="006C16F4" w:rsidRDefault="006C16F4" w:rsidP="006C16F4">
      <w:pPr>
        <w:jc w:val="center"/>
      </w:pPr>
      <w:r>
        <w:t>Figure 1</w:t>
      </w:r>
    </w:p>
    <w:p w14:paraId="0239CA0A" w14:textId="0B0B0535" w:rsidR="006C16F4" w:rsidRDefault="00F57FC9" w:rsidP="006C16F4">
      <w:r>
        <w:t xml:space="preserve">Parents will follow the prompts on the screen to complete the form.  After they have completed the form, select </w:t>
      </w:r>
      <w:r w:rsidRPr="00F57FC9">
        <w:rPr>
          <w:b/>
          <w:bCs/>
        </w:rPr>
        <w:t>Submit and Finish</w:t>
      </w:r>
      <w:r>
        <w:t xml:space="preserve">.  See Figure 2.  </w:t>
      </w:r>
    </w:p>
    <w:p w14:paraId="23BE7CB6" w14:textId="69707E94" w:rsidR="00F57FC9" w:rsidRDefault="00F57FC9" w:rsidP="00F57FC9">
      <w:pPr>
        <w:jc w:val="center"/>
      </w:pPr>
      <w:r>
        <w:rPr>
          <w:noProof/>
        </w:rPr>
        <w:drawing>
          <wp:inline distT="0" distB="0" distL="0" distR="0" wp14:anchorId="3EF859D5" wp14:editId="74252C7A">
            <wp:extent cx="5123177" cy="1549285"/>
            <wp:effectExtent l="19050" t="19050" r="20955" b="13335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09838" cy="157549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BB4D360" w14:textId="0B4470B7" w:rsidR="00F57FC9" w:rsidRDefault="00F57FC9" w:rsidP="00F57FC9">
      <w:pPr>
        <w:jc w:val="center"/>
      </w:pPr>
      <w:r>
        <w:t>Figure 2</w:t>
      </w:r>
    </w:p>
    <w:p w14:paraId="5BA4D56D" w14:textId="295A699F" w:rsidR="00F57FC9" w:rsidRDefault="00F57FC9" w:rsidP="00F57FC9">
      <w:r>
        <w:t xml:space="preserve">Parents will select </w:t>
      </w:r>
      <w:r w:rsidRPr="00F57FC9">
        <w:rPr>
          <w:b/>
          <w:bCs/>
        </w:rPr>
        <w:t>Click here to return to the Portal</w:t>
      </w:r>
      <w:r>
        <w:t>.  See Figure 3.</w:t>
      </w:r>
    </w:p>
    <w:p w14:paraId="0C92D334" w14:textId="66C37436" w:rsidR="00F57FC9" w:rsidRDefault="00F57FC9" w:rsidP="00F57FC9">
      <w:pPr>
        <w:jc w:val="center"/>
      </w:pPr>
      <w:r>
        <w:rPr>
          <w:noProof/>
        </w:rPr>
        <w:drawing>
          <wp:inline distT="0" distB="0" distL="0" distR="0" wp14:anchorId="20EA9891" wp14:editId="7090DF10">
            <wp:extent cx="4587000" cy="1615786"/>
            <wp:effectExtent l="19050" t="19050" r="23495" b="2286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31012" cy="163128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34E35AC" w14:textId="161B603B" w:rsidR="00F57FC9" w:rsidRDefault="00F57FC9" w:rsidP="00F57FC9">
      <w:pPr>
        <w:jc w:val="center"/>
      </w:pPr>
      <w:r>
        <w:t>Figure 3</w:t>
      </w:r>
    </w:p>
    <w:p w14:paraId="33476657" w14:textId="552DE634" w:rsidR="00033F79" w:rsidRDefault="00033F79" w:rsidP="00F57FC9">
      <w:pPr>
        <w:jc w:val="center"/>
      </w:pPr>
    </w:p>
    <w:p w14:paraId="5CE5477C" w14:textId="62F43DC8" w:rsidR="00033F79" w:rsidRDefault="00033F79" w:rsidP="00F57FC9">
      <w:pPr>
        <w:jc w:val="center"/>
      </w:pPr>
    </w:p>
    <w:p w14:paraId="4EF30469" w14:textId="5BFD196B" w:rsidR="00033F79" w:rsidRDefault="00033F79" w:rsidP="00F57FC9">
      <w:pPr>
        <w:jc w:val="center"/>
      </w:pPr>
    </w:p>
    <w:sectPr w:rsidR="00033F79" w:rsidSect="006C16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675367"/>
    <w:multiLevelType w:val="hybridMultilevel"/>
    <w:tmpl w:val="DC08A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7C"/>
    <w:rsid w:val="00033F79"/>
    <w:rsid w:val="001E03B0"/>
    <w:rsid w:val="0047567C"/>
    <w:rsid w:val="006254F8"/>
    <w:rsid w:val="006C16F4"/>
    <w:rsid w:val="00DB2285"/>
    <w:rsid w:val="00F57FC9"/>
    <w:rsid w:val="00F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4E553"/>
  <w15:chartTrackingRefBased/>
  <w15:docId w15:val="{84B97568-0081-4998-9F5E-A38D36A0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6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6F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C16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6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Lear, Joslyn D.</dc:creator>
  <cp:keywords/>
  <dc:description/>
  <cp:lastModifiedBy>Darchicourt, Jeffrey S.</cp:lastModifiedBy>
  <cp:revision>2</cp:revision>
  <dcterms:created xsi:type="dcterms:W3CDTF">2021-08-30T00:39:00Z</dcterms:created>
  <dcterms:modified xsi:type="dcterms:W3CDTF">2021-08-30T00:39:00Z</dcterms:modified>
</cp:coreProperties>
</file>